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F3" w:rsidRDefault="00A073EC">
      <w:pPr>
        <w:spacing w:line="240" w:lineRule="auto"/>
        <w:jc w:val="center"/>
        <w:rPr>
          <w:b/>
        </w:rPr>
      </w:pPr>
      <w:r>
        <w:rPr>
          <w:b/>
          <w:sz w:val="28"/>
          <w:szCs w:val="28"/>
        </w:rPr>
        <w:t>Meeting Minutes</w:t>
      </w:r>
    </w:p>
    <w:p w:rsidR="00BB09F3" w:rsidRDefault="00BA08F7">
      <w:pPr>
        <w:spacing w:after="0" w:line="240" w:lineRule="auto"/>
        <w:ind w:left="-630" w:right="-720"/>
        <w:jc w:val="center"/>
        <w:rPr>
          <w:b/>
          <w:sz w:val="28"/>
          <w:szCs w:val="28"/>
          <w:u w:val="single"/>
        </w:rPr>
      </w:pPr>
      <w:r>
        <w:rPr>
          <w:b/>
          <w:sz w:val="28"/>
          <w:szCs w:val="28"/>
          <w:u w:val="single"/>
        </w:rPr>
        <w:t>University Space &amp; Facilities Advisory Committee</w:t>
      </w:r>
    </w:p>
    <w:p w:rsidR="00BB09F3" w:rsidRDefault="00BB09F3">
      <w:pPr>
        <w:spacing w:after="0" w:line="240" w:lineRule="auto"/>
        <w:ind w:right="-720"/>
        <w:rPr>
          <w:b/>
        </w:rPr>
      </w:pPr>
    </w:p>
    <w:p w:rsidR="00BB09F3" w:rsidRDefault="00E233A3">
      <w:pPr>
        <w:spacing w:after="0" w:line="240" w:lineRule="auto"/>
        <w:ind w:right="-720"/>
        <w:rPr>
          <w:b/>
        </w:rPr>
      </w:pPr>
      <w:r>
        <w:rPr>
          <w:b/>
        </w:rPr>
        <w:t>MEETING LOCATION: NHE_106 Goodwin Forum</w:t>
      </w:r>
    </w:p>
    <w:p w:rsidR="00BB09F3" w:rsidRDefault="00BA08F7">
      <w:pPr>
        <w:spacing w:after="0" w:line="240" w:lineRule="auto"/>
        <w:ind w:right="-720"/>
        <w:rPr>
          <w:b/>
        </w:rPr>
      </w:pPr>
      <w:r>
        <w:rPr>
          <w:b/>
        </w:rPr>
        <w:t xml:space="preserve">MEETING TIME: </w:t>
      </w:r>
      <w:r w:rsidR="00E233A3">
        <w:rPr>
          <w:b/>
        </w:rPr>
        <w:t>3</w:t>
      </w:r>
      <w:r>
        <w:rPr>
          <w:b/>
        </w:rPr>
        <w:t>:00-</w:t>
      </w:r>
      <w:r w:rsidR="00E233A3">
        <w:rPr>
          <w:b/>
        </w:rPr>
        <w:t>3</w:t>
      </w:r>
      <w:r>
        <w:rPr>
          <w:b/>
        </w:rPr>
        <w:t xml:space="preserve">:50 pm, Friday, </w:t>
      </w:r>
      <w:r w:rsidR="00E233A3">
        <w:rPr>
          <w:b/>
        </w:rPr>
        <w:t>November 08</w:t>
      </w:r>
      <w:r>
        <w:rPr>
          <w:b/>
        </w:rPr>
        <w:t>, 2019</w:t>
      </w:r>
    </w:p>
    <w:p w:rsidR="00A073EC" w:rsidRDefault="00A073EC">
      <w:pPr>
        <w:spacing w:after="0" w:line="240" w:lineRule="auto"/>
        <w:ind w:right="-720"/>
        <w:rPr>
          <w:b/>
        </w:rPr>
      </w:pPr>
    </w:p>
    <w:p w:rsidR="00A073EC" w:rsidRDefault="00A073EC">
      <w:pPr>
        <w:spacing w:after="0" w:line="240" w:lineRule="auto"/>
        <w:ind w:right="-720"/>
        <w:rPr>
          <w:b/>
        </w:rPr>
      </w:pPr>
      <w:r>
        <w:rPr>
          <w:b/>
        </w:rPr>
        <w:t>Present:</w:t>
      </w:r>
      <w:r w:rsidR="00E233A3">
        <w:rPr>
          <w:b/>
        </w:rPr>
        <w:t xml:space="preserve"> </w:t>
      </w:r>
      <w:r w:rsidR="003D1A13">
        <w:rPr>
          <w:b/>
        </w:rPr>
        <w:t xml:space="preserve">Josh Callahan, </w:t>
      </w:r>
      <w:r>
        <w:rPr>
          <w:b/>
        </w:rPr>
        <w:t>TC</w:t>
      </w:r>
      <w:r w:rsidR="003D1A13">
        <w:rPr>
          <w:b/>
        </w:rPr>
        <w:t xml:space="preserve"> Comet</w:t>
      </w:r>
      <w:r>
        <w:rPr>
          <w:b/>
        </w:rPr>
        <w:t>, Randy</w:t>
      </w:r>
      <w:r w:rsidR="003D1A13">
        <w:rPr>
          <w:b/>
        </w:rPr>
        <w:t xml:space="preserve"> Davis</w:t>
      </w:r>
      <w:r>
        <w:rPr>
          <w:b/>
        </w:rPr>
        <w:t>, Mike</w:t>
      </w:r>
      <w:r w:rsidR="003D1A13">
        <w:rPr>
          <w:b/>
        </w:rPr>
        <w:t xml:space="preserve"> Fisher</w:t>
      </w:r>
      <w:r>
        <w:rPr>
          <w:b/>
        </w:rPr>
        <w:t>,</w:t>
      </w:r>
      <w:r w:rsidR="00E233A3">
        <w:rPr>
          <w:b/>
        </w:rPr>
        <w:t xml:space="preserve"> </w:t>
      </w:r>
      <w:proofErr w:type="spellStart"/>
      <w:r w:rsidR="00E233A3">
        <w:rPr>
          <w:b/>
        </w:rPr>
        <w:t>Sherie</w:t>
      </w:r>
      <w:proofErr w:type="spellEnd"/>
      <w:r w:rsidR="003D1A13">
        <w:rPr>
          <w:b/>
        </w:rPr>
        <w:t xml:space="preserve"> Gordon</w:t>
      </w:r>
      <w:r w:rsidR="00E233A3">
        <w:rPr>
          <w:b/>
        </w:rPr>
        <w:t xml:space="preserve">, </w:t>
      </w:r>
      <w:r w:rsidR="003D1A13">
        <w:rPr>
          <w:b/>
        </w:rPr>
        <w:t xml:space="preserve">Holly Martel, Dale Oliver, Jeanne Rynne, Caitlyn Taylor-Walker, </w:t>
      </w:r>
      <w:r>
        <w:rPr>
          <w:b/>
        </w:rPr>
        <w:t>Liz</w:t>
      </w:r>
      <w:r w:rsidR="003D1A13">
        <w:rPr>
          <w:b/>
        </w:rPr>
        <w:t xml:space="preserve"> Whitchurch</w:t>
      </w:r>
      <w:r>
        <w:rPr>
          <w:b/>
        </w:rPr>
        <w:t xml:space="preserve"> (notes)</w:t>
      </w:r>
      <w:r w:rsidR="003D1A13">
        <w:rPr>
          <w:b/>
        </w:rPr>
        <w:t>,</w:t>
      </w:r>
      <w:r w:rsidR="003D1A13" w:rsidRPr="003D1A13">
        <w:rPr>
          <w:b/>
        </w:rPr>
        <w:t xml:space="preserve"> </w:t>
      </w:r>
      <w:r w:rsidR="003D1A13">
        <w:rPr>
          <w:b/>
        </w:rPr>
        <w:t xml:space="preserve">Jim </w:t>
      </w:r>
      <w:proofErr w:type="spellStart"/>
      <w:r w:rsidR="003D1A13">
        <w:rPr>
          <w:b/>
        </w:rPr>
        <w:t>Woglom</w:t>
      </w:r>
      <w:proofErr w:type="spellEnd"/>
    </w:p>
    <w:p w:rsidR="003D1A13" w:rsidRDefault="003D1A13">
      <w:pPr>
        <w:spacing w:after="0" w:line="240" w:lineRule="auto"/>
        <w:ind w:right="-720"/>
        <w:rPr>
          <w:b/>
        </w:rPr>
      </w:pPr>
    </w:p>
    <w:p w:rsidR="00A073EC" w:rsidRDefault="00A073EC">
      <w:pPr>
        <w:spacing w:after="0" w:line="240" w:lineRule="auto"/>
        <w:ind w:right="-720"/>
        <w:rPr>
          <w:b/>
        </w:rPr>
      </w:pPr>
      <w:r>
        <w:rPr>
          <w:b/>
        </w:rPr>
        <w:t xml:space="preserve">Not Present: </w:t>
      </w:r>
      <w:r w:rsidR="003D1A13">
        <w:rPr>
          <w:b/>
        </w:rPr>
        <w:t xml:space="preserve">Lizbeth Cano Sanchez, Doug Dawes, Kristen </w:t>
      </w:r>
      <w:proofErr w:type="spellStart"/>
      <w:r w:rsidR="003D1A13">
        <w:rPr>
          <w:b/>
        </w:rPr>
        <w:t>Stegeman</w:t>
      </w:r>
      <w:proofErr w:type="spellEnd"/>
      <w:r w:rsidR="003D1A13">
        <w:rPr>
          <w:b/>
        </w:rPr>
        <w:t>-Gould, Bella Gray,</w:t>
      </w:r>
      <w:r w:rsidR="003D1A13" w:rsidRPr="00E233A3">
        <w:rPr>
          <w:b/>
        </w:rPr>
        <w:t xml:space="preserve"> </w:t>
      </w:r>
      <w:proofErr w:type="spellStart"/>
      <w:r w:rsidR="003D1A13">
        <w:rPr>
          <w:b/>
        </w:rPr>
        <w:t>Geneveive</w:t>
      </w:r>
      <w:proofErr w:type="spellEnd"/>
      <w:r w:rsidR="003D1A13">
        <w:rPr>
          <w:b/>
        </w:rPr>
        <w:t xml:space="preserve"> </w:t>
      </w:r>
      <w:proofErr w:type="spellStart"/>
      <w:r w:rsidR="003D1A13">
        <w:rPr>
          <w:b/>
        </w:rPr>
        <w:t>Marchand</w:t>
      </w:r>
      <w:proofErr w:type="spellEnd"/>
      <w:r w:rsidR="003D1A13">
        <w:rPr>
          <w:b/>
        </w:rPr>
        <w:t xml:space="preserve">, </w:t>
      </w:r>
      <w:r w:rsidR="00E233A3">
        <w:rPr>
          <w:b/>
        </w:rPr>
        <w:t>Dave</w:t>
      </w:r>
      <w:r w:rsidR="003D1A13">
        <w:rPr>
          <w:b/>
        </w:rPr>
        <w:t xml:space="preserve"> Nakamura</w:t>
      </w:r>
      <w:r w:rsidR="00E233A3">
        <w:rPr>
          <w:b/>
        </w:rPr>
        <w:t xml:space="preserve">, </w:t>
      </w:r>
      <w:r>
        <w:rPr>
          <w:b/>
        </w:rPr>
        <w:t>Steve</w:t>
      </w:r>
      <w:r w:rsidR="003D1A13">
        <w:rPr>
          <w:b/>
        </w:rPr>
        <w:t xml:space="preserve"> St. </w:t>
      </w:r>
      <w:proofErr w:type="spellStart"/>
      <w:r w:rsidR="003D1A13">
        <w:rPr>
          <w:b/>
        </w:rPr>
        <w:t>Onge</w:t>
      </w:r>
      <w:proofErr w:type="spellEnd"/>
    </w:p>
    <w:p w:rsidR="00BB09F3" w:rsidRDefault="00BB09F3" w:rsidP="00A073EC">
      <w:pPr>
        <w:spacing w:after="0" w:line="240" w:lineRule="auto"/>
        <w:ind w:right="-720"/>
      </w:pPr>
    </w:p>
    <w:p w:rsidR="00E233A3" w:rsidRDefault="00E233A3" w:rsidP="00E233A3">
      <w:pPr>
        <w:numPr>
          <w:ilvl w:val="0"/>
          <w:numId w:val="4"/>
        </w:numPr>
        <w:spacing w:after="0" w:line="240" w:lineRule="auto"/>
        <w:ind w:left="360" w:right="-720"/>
        <w:rPr>
          <w:b/>
          <w:szCs w:val="24"/>
        </w:rPr>
      </w:pPr>
      <w:r>
        <w:rPr>
          <w:b/>
          <w:szCs w:val="24"/>
        </w:rPr>
        <w:t>Meeting Notes</w:t>
      </w:r>
      <w:r w:rsidR="003D1A13">
        <w:rPr>
          <w:b/>
          <w:szCs w:val="24"/>
        </w:rPr>
        <w:t xml:space="preserve"> - Reviewed</w:t>
      </w:r>
    </w:p>
    <w:p w:rsidR="00E233A3" w:rsidRPr="0091696E" w:rsidRDefault="00E233A3" w:rsidP="00E233A3">
      <w:pPr>
        <w:numPr>
          <w:ilvl w:val="1"/>
          <w:numId w:val="4"/>
        </w:numPr>
        <w:spacing w:after="0" w:line="240" w:lineRule="auto"/>
        <w:ind w:left="720" w:right="-720"/>
        <w:rPr>
          <w:szCs w:val="24"/>
        </w:rPr>
      </w:pPr>
      <w:r w:rsidRPr="0091696E">
        <w:rPr>
          <w:szCs w:val="24"/>
        </w:rPr>
        <w:t>September 27, 2019</w:t>
      </w:r>
    </w:p>
    <w:p w:rsidR="00E233A3" w:rsidRPr="0091696E" w:rsidRDefault="00E233A3" w:rsidP="00E233A3">
      <w:pPr>
        <w:numPr>
          <w:ilvl w:val="1"/>
          <w:numId w:val="4"/>
        </w:numPr>
        <w:spacing w:after="0" w:line="240" w:lineRule="auto"/>
        <w:ind w:left="720" w:right="-720"/>
        <w:rPr>
          <w:szCs w:val="24"/>
        </w:rPr>
      </w:pPr>
      <w:r w:rsidRPr="0091696E">
        <w:rPr>
          <w:szCs w:val="24"/>
        </w:rPr>
        <w:t>October 4, 2019 – Focused meeting on Vacated Space Process</w:t>
      </w:r>
    </w:p>
    <w:p w:rsidR="00E233A3" w:rsidRPr="00F80F5C" w:rsidRDefault="00E233A3" w:rsidP="00E233A3">
      <w:pPr>
        <w:spacing w:after="0" w:line="240" w:lineRule="auto"/>
        <w:ind w:right="-720"/>
        <w:rPr>
          <w:b/>
          <w:szCs w:val="24"/>
        </w:rPr>
      </w:pPr>
    </w:p>
    <w:p w:rsidR="00E233A3" w:rsidRPr="0091696E" w:rsidRDefault="00E233A3" w:rsidP="00E233A3">
      <w:pPr>
        <w:numPr>
          <w:ilvl w:val="0"/>
          <w:numId w:val="4"/>
        </w:numPr>
        <w:spacing w:after="0" w:line="240" w:lineRule="auto"/>
        <w:ind w:left="360" w:right="-720"/>
        <w:rPr>
          <w:szCs w:val="24"/>
        </w:rPr>
      </w:pPr>
      <w:r>
        <w:rPr>
          <w:b/>
          <w:szCs w:val="24"/>
        </w:rPr>
        <w:t>AY1819 USFAC Details</w:t>
      </w:r>
    </w:p>
    <w:p w:rsidR="00E233A3" w:rsidRDefault="00E233A3" w:rsidP="00E233A3">
      <w:pPr>
        <w:numPr>
          <w:ilvl w:val="1"/>
          <w:numId w:val="4"/>
        </w:numPr>
        <w:spacing w:after="0" w:line="240" w:lineRule="auto"/>
        <w:ind w:left="720" w:right="-720"/>
        <w:rPr>
          <w:szCs w:val="24"/>
        </w:rPr>
      </w:pPr>
      <w:r w:rsidRPr="0091696E">
        <w:rPr>
          <w:szCs w:val="24"/>
        </w:rPr>
        <w:t xml:space="preserve">Confirmation of single </w:t>
      </w:r>
      <w:r>
        <w:rPr>
          <w:szCs w:val="24"/>
        </w:rPr>
        <w:t>student member by HSUAS</w:t>
      </w:r>
      <w:r w:rsidRPr="0091696E">
        <w:rPr>
          <w:szCs w:val="24"/>
        </w:rPr>
        <w:t xml:space="preserve"> – Caitlyn Taylor-Walker</w:t>
      </w:r>
    </w:p>
    <w:p w:rsidR="00E233A3" w:rsidRPr="0091696E" w:rsidRDefault="00E233A3" w:rsidP="00E233A3">
      <w:pPr>
        <w:numPr>
          <w:ilvl w:val="1"/>
          <w:numId w:val="4"/>
        </w:numPr>
        <w:spacing w:after="0" w:line="240" w:lineRule="auto"/>
        <w:ind w:left="720" w:right="-720"/>
        <w:rPr>
          <w:szCs w:val="24"/>
        </w:rPr>
      </w:pPr>
      <w:r>
        <w:rPr>
          <w:szCs w:val="24"/>
        </w:rPr>
        <w:t>New Associated Students approved</w:t>
      </w:r>
      <w:r w:rsidR="003D1A13">
        <w:rPr>
          <w:szCs w:val="24"/>
        </w:rPr>
        <w:t xml:space="preserve"> week of 11/08/19</w:t>
      </w:r>
      <w:r>
        <w:rPr>
          <w:szCs w:val="24"/>
        </w:rPr>
        <w:t xml:space="preserve"> - Lizbeth Cole Sanchez</w:t>
      </w:r>
    </w:p>
    <w:p w:rsidR="00E233A3" w:rsidRDefault="00E233A3" w:rsidP="00E233A3">
      <w:pPr>
        <w:spacing w:after="0" w:line="240" w:lineRule="auto"/>
        <w:ind w:left="720" w:right="-720"/>
        <w:rPr>
          <w:szCs w:val="24"/>
        </w:rPr>
      </w:pPr>
    </w:p>
    <w:p w:rsidR="00E233A3" w:rsidRDefault="00E233A3" w:rsidP="00E233A3">
      <w:pPr>
        <w:numPr>
          <w:ilvl w:val="0"/>
          <w:numId w:val="4"/>
        </w:numPr>
        <w:spacing w:after="0" w:line="240" w:lineRule="auto"/>
        <w:ind w:left="360" w:right="-720"/>
        <w:rPr>
          <w:b/>
          <w:szCs w:val="24"/>
        </w:rPr>
      </w:pPr>
      <w:r w:rsidRPr="00100C8F">
        <w:rPr>
          <w:b/>
          <w:szCs w:val="24"/>
        </w:rPr>
        <w:t>USFAC Subcommittees</w:t>
      </w:r>
    </w:p>
    <w:p w:rsidR="00E233A3" w:rsidRPr="00E233A3" w:rsidRDefault="00E233A3" w:rsidP="00E233A3">
      <w:pPr>
        <w:numPr>
          <w:ilvl w:val="1"/>
          <w:numId w:val="4"/>
        </w:numPr>
        <w:spacing w:after="0" w:line="240" w:lineRule="auto"/>
        <w:ind w:left="720" w:right="-720"/>
        <w:rPr>
          <w:b/>
          <w:szCs w:val="24"/>
        </w:rPr>
      </w:pPr>
      <w:r>
        <w:rPr>
          <w:szCs w:val="24"/>
        </w:rPr>
        <w:t>Landscape Working Group – quick definition for new members</w:t>
      </w:r>
    </w:p>
    <w:p w:rsidR="00E233A3" w:rsidRPr="00E233A3" w:rsidRDefault="00E233A3" w:rsidP="00E233A3">
      <w:pPr>
        <w:numPr>
          <w:ilvl w:val="2"/>
          <w:numId w:val="4"/>
        </w:numPr>
        <w:spacing w:after="0" w:line="240" w:lineRule="auto"/>
        <w:ind w:right="-720"/>
        <w:rPr>
          <w:b/>
          <w:szCs w:val="24"/>
        </w:rPr>
      </w:pPr>
      <w:r>
        <w:rPr>
          <w:szCs w:val="24"/>
        </w:rPr>
        <w:t>How to get people on these subcommittees</w:t>
      </w:r>
    </w:p>
    <w:p w:rsidR="00E233A3" w:rsidRPr="001C088B" w:rsidRDefault="00E233A3" w:rsidP="00E233A3">
      <w:pPr>
        <w:numPr>
          <w:ilvl w:val="3"/>
          <w:numId w:val="4"/>
        </w:numPr>
        <w:spacing w:after="0" w:line="240" w:lineRule="auto"/>
        <w:ind w:right="-720"/>
        <w:rPr>
          <w:b/>
          <w:szCs w:val="24"/>
          <w:highlight w:val="yellow"/>
        </w:rPr>
      </w:pPr>
      <w:r w:rsidRPr="001C088B">
        <w:rPr>
          <w:szCs w:val="24"/>
          <w:highlight w:val="yellow"/>
        </w:rPr>
        <w:t xml:space="preserve">Liz to reach out to Kacie </w:t>
      </w:r>
      <w:r w:rsidR="001C088B" w:rsidRPr="001C088B">
        <w:rPr>
          <w:szCs w:val="24"/>
          <w:highlight w:val="yellow"/>
        </w:rPr>
        <w:t>about</w:t>
      </w:r>
      <w:r w:rsidRPr="001C088B">
        <w:rPr>
          <w:szCs w:val="24"/>
          <w:highlight w:val="yellow"/>
        </w:rPr>
        <w:t xml:space="preserve"> Caitlin on this group</w:t>
      </w:r>
    </w:p>
    <w:p w:rsidR="00E233A3" w:rsidRPr="00100C8F" w:rsidRDefault="00E233A3" w:rsidP="00E233A3">
      <w:pPr>
        <w:numPr>
          <w:ilvl w:val="1"/>
          <w:numId w:val="4"/>
        </w:numPr>
        <w:spacing w:after="0" w:line="240" w:lineRule="auto"/>
        <w:ind w:left="720" w:right="-720"/>
        <w:rPr>
          <w:b/>
          <w:szCs w:val="24"/>
        </w:rPr>
      </w:pPr>
      <w:r>
        <w:rPr>
          <w:szCs w:val="24"/>
        </w:rPr>
        <w:t>Naming Committee – quick definition for new members</w:t>
      </w:r>
    </w:p>
    <w:p w:rsidR="00E233A3" w:rsidRDefault="00E233A3" w:rsidP="00E233A3">
      <w:pPr>
        <w:numPr>
          <w:ilvl w:val="1"/>
          <w:numId w:val="4"/>
        </w:numPr>
        <w:spacing w:after="0" w:line="240" w:lineRule="auto"/>
        <w:ind w:left="720" w:right="-720"/>
        <w:rPr>
          <w:szCs w:val="24"/>
        </w:rPr>
      </w:pPr>
      <w:r>
        <w:rPr>
          <w:szCs w:val="24"/>
        </w:rPr>
        <w:t>Facilities Use Subcommittee (met 10/14/19 – Jeanne report out)</w:t>
      </w:r>
    </w:p>
    <w:p w:rsidR="00E233A3" w:rsidRDefault="003D1A13" w:rsidP="00E233A3">
      <w:pPr>
        <w:numPr>
          <w:ilvl w:val="2"/>
          <w:numId w:val="4"/>
        </w:numPr>
        <w:spacing w:after="0" w:line="240" w:lineRule="auto"/>
        <w:ind w:right="-720"/>
        <w:rPr>
          <w:szCs w:val="24"/>
        </w:rPr>
      </w:pPr>
      <w:r>
        <w:rPr>
          <w:szCs w:val="24"/>
        </w:rPr>
        <w:t>Jeanne reported that only 3 members</w:t>
      </w:r>
      <w:bookmarkStart w:id="0" w:name="_GoBack"/>
      <w:bookmarkEnd w:id="0"/>
      <w:r>
        <w:rPr>
          <w:szCs w:val="24"/>
        </w:rPr>
        <w:t xml:space="preserve"> of this group was able to meet last month. Discussed scheduling of Athletics spaces. Will discuss mural process next time the group meets.</w:t>
      </w:r>
    </w:p>
    <w:p w:rsidR="00E233A3" w:rsidRDefault="00E233A3" w:rsidP="00E233A3">
      <w:pPr>
        <w:spacing w:after="0" w:line="240" w:lineRule="auto"/>
        <w:ind w:right="-720"/>
        <w:rPr>
          <w:b/>
          <w:szCs w:val="24"/>
        </w:rPr>
      </w:pPr>
    </w:p>
    <w:p w:rsidR="00E233A3" w:rsidRDefault="00E233A3" w:rsidP="00E233A3">
      <w:pPr>
        <w:numPr>
          <w:ilvl w:val="0"/>
          <w:numId w:val="4"/>
        </w:numPr>
        <w:spacing w:after="0" w:line="240" w:lineRule="auto"/>
        <w:ind w:left="360" w:right="-720"/>
        <w:rPr>
          <w:szCs w:val="24"/>
        </w:rPr>
      </w:pPr>
      <w:r w:rsidRPr="0091696E">
        <w:rPr>
          <w:b/>
          <w:szCs w:val="24"/>
        </w:rPr>
        <w:t>Key Policy update</w:t>
      </w:r>
    </w:p>
    <w:p w:rsidR="00E233A3" w:rsidRDefault="00E233A3" w:rsidP="00E233A3">
      <w:pPr>
        <w:numPr>
          <w:ilvl w:val="1"/>
          <w:numId w:val="4"/>
        </w:numPr>
        <w:spacing w:after="0" w:line="240" w:lineRule="auto"/>
        <w:ind w:left="720" w:right="-720"/>
        <w:rPr>
          <w:szCs w:val="24"/>
        </w:rPr>
      </w:pPr>
      <w:r>
        <w:rPr>
          <w:szCs w:val="24"/>
        </w:rPr>
        <w:t>1</w:t>
      </w:r>
      <w:r w:rsidRPr="00696940">
        <w:rPr>
          <w:szCs w:val="24"/>
          <w:vertAlign w:val="superscript"/>
        </w:rPr>
        <w:t>st</w:t>
      </w:r>
      <w:r>
        <w:rPr>
          <w:szCs w:val="24"/>
        </w:rPr>
        <w:t xml:space="preserve"> URPC review was 10/18/19</w:t>
      </w:r>
    </w:p>
    <w:p w:rsidR="00E233A3" w:rsidRDefault="00E233A3" w:rsidP="00E233A3">
      <w:pPr>
        <w:numPr>
          <w:ilvl w:val="2"/>
          <w:numId w:val="4"/>
        </w:numPr>
        <w:spacing w:after="0" w:line="240" w:lineRule="auto"/>
        <w:ind w:right="-720"/>
        <w:rPr>
          <w:szCs w:val="24"/>
        </w:rPr>
      </w:pPr>
      <w:r>
        <w:rPr>
          <w:szCs w:val="24"/>
        </w:rPr>
        <w:t>Jim reviewe</w:t>
      </w:r>
      <w:r w:rsidR="003D1A13">
        <w:rPr>
          <w:szCs w:val="24"/>
        </w:rPr>
        <w:t>d primary feedback from URPC was to</w:t>
      </w:r>
      <w:r>
        <w:rPr>
          <w:szCs w:val="24"/>
        </w:rPr>
        <w:t xml:space="preserve"> strik</w:t>
      </w:r>
      <w:r w:rsidR="003D1A13">
        <w:rPr>
          <w:szCs w:val="24"/>
        </w:rPr>
        <w:t>e</w:t>
      </w:r>
      <w:r>
        <w:rPr>
          <w:szCs w:val="24"/>
        </w:rPr>
        <w:t xml:space="preserve"> fees from the Key Policy. Other feedback is currently being integrated into the google doc version of the draft. Next URPC meeting will give a final 3-minute opportunity for members to offer last bit of feedback before it is forwarded to Sen-Ex.</w:t>
      </w:r>
    </w:p>
    <w:p w:rsidR="00E233A3" w:rsidRDefault="00E233A3" w:rsidP="00E233A3">
      <w:pPr>
        <w:spacing w:after="0" w:line="240" w:lineRule="auto"/>
        <w:ind w:left="720" w:right="-720"/>
        <w:rPr>
          <w:szCs w:val="24"/>
        </w:rPr>
      </w:pPr>
    </w:p>
    <w:p w:rsidR="00E233A3" w:rsidRDefault="00E233A3" w:rsidP="00E233A3">
      <w:pPr>
        <w:numPr>
          <w:ilvl w:val="0"/>
          <w:numId w:val="4"/>
        </w:numPr>
        <w:spacing w:after="0" w:line="240" w:lineRule="auto"/>
        <w:ind w:left="360" w:right="-720"/>
        <w:rPr>
          <w:b/>
          <w:szCs w:val="24"/>
        </w:rPr>
      </w:pPr>
      <w:r w:rsidRPr="00100C8F">
        <w:rPr>
          <w:b/>
          <w:szCs w:val="24"/>
        </w:rPr>
        <w:t>Space Management Issues</w:t>
      </w:r>
    </w:p>
    <w:p w:rsidR="00E233A3" w:rsidRDefault="00E233A3" w:rsidP="00E233A3">
      <w:pPr>
        <w:numPr>
          <w:ilvl w:val="1"/>
          <w:numId w:val="4"/>
        </w:numPr>
        <w:spacing w:after="0" w:line="240" w:lineRule="auto"/>
        <w:ind w:left="720" w:right="-720"/>
        <w:rPr>
          <w:szCs w:val="24"/>
        </w:rPr>
      </w:pPr>
      <w:r>
        <w:rPr>
          <w:szCs w:val="24"/>
        </w:rPr>
        <w:t>Lactation Space Proposals</w:t>
      </w:r>
    </w:p>
    <w:p w:rsidR="00E233A3" w:rsidRDefault="00E233A3" w:rsidP="00E233A3">
      <w:pPr>
        <w:numPr>
          <w:ilvl w:val="2"/>
          <w:numId w:val="4"/>
        </w:numPr>
        <w:spacing w:after="0" w:line="240" w:lineRule="auto"/>
        <w:ind w:right="-720"/>
        <w:rPr>
          <w:szCs w:val="24"/>
        </w:rPr>
      </w:pPr>
      <w:r>
        <w:rPr>
          <w:szCs w:val="24"/>
        </w:rPr>
        <w:t>Mike reviewed the Lactation Space Proposal – see related document</w:t>
      </w:r>
    </w:p>
    <w:p w:rsidR="00E233A3" w:rsidRDefault="00E233A3" w:rsidP="00E233A3">
      <w:pPr>
        <w:numPr>
          <w:ilvl w:val="2"/>
          <w:numId w:val="4"/>
        </w:numPr>
        <w:spacing w:after="0" w:line="240" w:lineRule="auto"/>
        <w:ind w:right="-720"/>
        <w:rPr>
          <w:szCs w:val="24"/>
        </w:rPr>
      </w:pPr>
      <w:r>
        <w:rPr>
          <w:szCs w:val="24"/>
        </w:rPr>
        <w:lastRenderedPageBreak/>
        <w:t>Includes rough estimates for what would be needed to convert spaces to lactation stations. Total for all spaces (7 rooms, potential 9 total), with about $88,000 in expenses. Note that Library is already paid for.</w:t>
      </w:r>
    </w:p>
    <w:p w:rsidR="00E233A3" w:rsidRDefault="00E233A3" w:rsidP="00E233A3">
      <w:pPr>
        <w:numPr>
          <w:ilvl w:val="2"/>
          <w:numId w:val="4"/>
        </w:numPr>
        <w:spacing w:after="0" w:line="240" w:lineRule="auto"/>
        <w:ind w:right="-720"/>
        <w:rPr>
          <w:szCs w:val="24"/>
        </w:rPr>
      </w:pPr>
      <w:r>
        <w:rPr>
          <w:szCs w:val="24"/>
        </w:rPr>
        <w:t>Reviewed map with strategic locations for lactation stations. Note that each “area” of campus would have lactation stations serving faculty/student/staff in that area.</w:t>
      </w:r>
    </w:p>
    <w:p w:rsidR="00E233A3" w:rsidRDefault="00E233A3" w:rsidP="00E233A3">
      <w:pPr>
        <w:numPr>
          <w:ilvl w:val="2"/>
          <w:numId w:val="4"/>
        </w:numPr>
        <w:spacing w:after="0" w:line="240" w:lineRule="auto"/>
        <w:ind w:right="-720"/>
        <w:rPr>
          <w:szCs w:val="24"/>
        </w:rPr>
      </w:pPr>
      <w:r>
        <w:rPr>
          <w:szCs w:val="24"/>
        </w:rPr>
        <w:t>Report shows pictures with floorplans for proposed locations. Highlight NHE_</w:t>
      </w:r>
      <w:proofErr w:type="gramStart"/>
      <w:r>
        <w:rPr>
          <w:szCs w:val="24"/>
        </w:rPr>
        <w:t>117, that</w:t>
      </w:r>
      <w:proofErr w:type="gramEnd"/>
      <w:r>
        <w:rPr>
          <w:szCs w:val="24"/>
        </w:rPr>
        <w:t xml:space="preserve"> would </w:t>
      </w:r>
      <w:r w:rsidR="003D1A13">
        <w:rPr>
          <w:szCs w:val="24"/>
        </w:rPr>
        <w:t xml:space="preserve">potentially </w:t>
      </w:r>
      <w:r>
        <w:rPr>
          <w:szCs w:val="24"/>
        </w:rPr>
        <w:t xml:space="preserve">have </w:t>
      </w:r>
      <w:r w:rsidR="003D1A13">
        <w:rPr>
          <w:szCs w:val="24"/>
        </w:rPr>
        <w:t>plumbing and space for lockers</w:t>
      </w:r>
      <w:r>
        <w:rPr>
          <w:szCs w:val="24"/>
        </w:rPr>
        <w:t>.</w:t>
      </w:r>
    </w:p>
    <w:p w:rsidR="00E233A3" w:rsidRDefault="00E233A3" w:rsidP="00E233A3">
      <w:pPr>
        <w:numPr>
          <w:ilvl w:val="2"/>
          <w:numId w:val="4"/>
        </w:numPr>
        <w:spacing w:after="0" w:line="240" w:lineRule="auto"/>
        <w:ind w:right="-720"/>
        <w:rPr>
          <w:szCs w:val="24"/>
        </w:rPr>
      </w:pPr>
      <w:r>
        <w:rPr>
          <w:szCs w:val="24"/>
        </w:rPr>
        <w:t>FM and Admin Affairs are working on finding funding.</w:t>
      </w:r>
    </w:p>
    <w:p w:rsidR="00E233A3" w:rsidRDefault="00E233A3" w:rsidP="00E233A3">
      <w:pPr>
        <w:numPr>
          <w:ilvl w:val="2"/>
          <w:numId w:val="4"/>
        </w:numPr>
        <w:spacing w:after="0" w:line="240" w:lineRule="auto"/>
        <w:ind w:right="-720"/>
        <w:rPr>
          <w:szCs w:val="24"/>
        </w:rPr>
      </w:pPr>
      <w:r>
        <w:rPr>
          <w:szCs w:val="24"/>
        </w:rPr>
        <w:t>Allocation – How are we envisioning we approach allocation? Each location would need to be considered independently. We would need to work through reallocation of space to “All-School”.  Potential to “vacate” a space for reallocation to All-school. However, this has not been done explicitly yet. This means that we should not circulate the lactation proposal until the departments that currently is allocated a space are made aware of the initiative.</w:t>
      </w:r>
    </w:p>
    <w:p w:rsidR="00E233A3" w:rsidRDefault="00E233A3" w:rsidP="00E233A3">
      <w:pPr>
        <w:numPr>
          <w:ilvl w:val="2"/>
          <w:numId w:val="4"/>
        </w:numPr>
        <w:spacing w:after="0" w:line="240" w:lineRule="auto"/>
        <w:ind w:right="-720"/>
        <w:rPr>
          <w:szCs w:val="24"/>
        </w:rPr>
      </w:pPr>
      <w:r>
        <w:rPr>
          <w:szCs w:val="24"/>
        </w:rPr>
        <w:t>If there is relocation by campus initiative, does that mean it must b</w:t>
      </w:r>
      <w:r w:rsidR="003D1A13">
        <w:rPr>
          <w:szCs w:val="24"/>
        </w:rPr>
        <w:t>e included in the general call for space allocation?</w:t>
      </w:r>
    </w:p>
    <w:p w:rsidR="00E233A3" w:rsidRDefault="00E233A3" w:rsidP="00E233A3">
      <w:pPr>
        <w:numPr>
          <w:ilvl w:val="2"/>
          <w:numId w:val="4"/>
        </w:numPr>
        <w:spacing w:after="0" w:line="240" w:lineRule="auto"/>
        <w:ind w:right="-720"/>
        <w:rPr>
          <w:szCs w:val="24"/>
        </w:rPr>
      </w:pPr>
      <w:r>
        <w:rPr>
          <w:szCs w:val="24"/>
        </w:rPr>
        <w:t xml:space="preserve">Could USFAC put out a message to increase awareness about this issue and start the ground-work to get </w:t>
      </w:r>
      <w:proofErr w:type="gramStart"/>
      <w:r>
        <w:rPr>
          <w:szCs w:val="24"/>
        </w:rPr>
        <w:t>support.</w:t>
      </w:r>
      <w:proofErr w:type="gramEnd"/>
      <w:r>
        <w:rPr>
          <w:szCs w:val="24"/>
        </w:rPr>
        <w:t xml:space="preserve"> </w:t>
      </w:r>
      <w:r w:rsidR="003D1A13">
        <w:rPr>
          <w:szCs w:val="24"/>
        </w:rPr>
        <w:t>Additionally,</w:t>
      </w:r>
      <w:r>
        <w:rPr>
          <w:szCs w:val="24"/>
        </w:rPr>
        <w:t xml:space="preserve"> after </w:t>
      </w:r>
      <w:r w:rsidR="003D1A13">
        <w:rPr>
          <w:szCs w:val="24"/>
        </w:rPr>
        <w:t>completing the</w:t>
      </w:r>
      <w:r>
        <w:rPr>
          <w:szCs w:val="24"/>
        </w:rPr>
        <w:t xml:space="preserve"> initiative, </w:t>
      </w:r>
      <w:r w:rsidR="003D1A13">
        <w:rPr>
          <w:szCs w:val="24"/>
        </w:rPr>
        <w:t xml:space="preserve">it </w:t>
      </w:r>
      <w:r>
        <w:rPr>
          <w:szCs w:val="24"/>
        </w:rPr>
        <w:t xml:space="preserve">would be good to publicize though the lens of those being impacted. </w:t>
      </w:r>
      <w:r w:rsidR="003D1A13">
        <w:rPr>
          <w:szCs w:val="24"/>
        </w:rPr>
        <w:t>It was s</w:t>
      </w:r>
      <w:r>
        <w:rPr>
          <w:szCs w:val="24"/>
        </w:rPr>
        <w:t>uggested that the message go out after the fact. If we do it before, it might delay the space reallocation process for this initiative in particular.</w:t>
      </w:r>
    </w:p>
    <w:p w:rsidR="00E233A3" w:rsidRDefault="00E233A3" w:rsidP="00E233A3">
      <w:pPr>
        <w:numPr>
          <w:ilvl w:val="2"/>
          <w:numId w:val="4"/>
        </w:numPr>
        <w:spacing w:after="0" w:line="240" w:lineRule="auto"/>
        <w:ind w:right="-720"/>
        <w:rPr>
          <w:szCs w:val="24"/>
        </w:rPr>
      </w:pPr>
      <w:r>
        <w:rPr>
          <w:szCs w:val="24"/>
        </w:rPr>
        <w:t xml:space="preserve">Suggested that the mechanism of messaging would reflect the goal of the message. For instance, if we are hoping to make a big splash, we should use social media, perhaps after the fact. If we want to inform without so big of a </w:t>
      </w:r>
      <w:proofErr w:type="spellStart"/>
      <w:r>
        <w:rPr>
          <w:szCs w:val="24"/>
        </w:rPr>
        <w:t>spash</w:t>
      </w:r>
      <w:proofErr w:type="spellEnd"/>
      <w:r>
        <w:rPr>
          <w:szCs w:val="24"/>
        </w:rPr>
        <w:t>, we use weekly update as the mechanism.</w:t>
      </w:r>
    </w:p>
    <w:p w:rsidR="00E233A3" w:rsidRDefault="00E233A3" w:rsidP="00E233A3">
      <w:pPr>
        <w:numPr>
          <w:ilvl w:val="2"/>
          <w:numId w:val="4"/>
        </w:numPr>
        <w:spacing w:after="0" w:line="240" w:lineRule="auto"/>
        <w:ind w:right="-720"/>
        <w:rPr>
          <w:szCs w:val="24"/>
        </w:rPr>
      </w:pPr>
      <w:r>
        <w:rPr>
          <w:szCs w:val="24"/>
        </w:rPr>
        <w:t>Action item</w:t>
      </w:r>
    </w:p>
    <w:p w:rsidR="00E233A3" w:rsidRPr="003D1A13" w:rsidRDefault="00E233A3" w:rsidP="00E233A3">
      <w:pPr>
        <w:numPr>
          <w:ilvl w:val="3"/>
          <w:numId w:val="4"/>
        </w:numPr>
        <w:spacing w:after="0" w:line="240" w:lineRule="auto"/>
        <w:ind w:right="-720"/>
        <w:rPr>
          <w:szCs w:val="24"/>
          <w:highlight w:val="yellow"/>
        </w:rPr>
      </w:pPr>
      <w:r w:rsidRPr="003D1A13">
        <w:rPr>
          <w:szCs w:val="24"/>
          <w:highlight w:val="yellow"/>
        </w:rPr>
        <w:t>Liz to put a summarized update to Katie and group, not including document</w:t>
      </w:r>
    </w:p>
    <w:p w:rsidR="00E233A3" w:rsidRPr="003D1A13" w:rsidRDefault="00E233A3" w:rsidP="00E233A3">
      <w:pPr>
        <w:numPr>
          <w:ilvl w:val="3"/>
          <w:numId w:val="4"/>
        </w:numPr>
        <w:spacing w:after="0" w:line="240" w:lineRule="auto"/>
        <w:ind w:right="-720"/>
        <w:rPr>
          <w:szCs w:val="24"/>
          <w:highlight w:val="yellow"/>
        </w:rPr>
      </w:pPr>
      <w:r w:rsidRPr="003D1A13">
        <w:rPr>
          <w:szCs w:val="24"/>
          <w:highlight w:val="yellow"/>
        </w:rPr>
        <w:t>Jeanne/Mike to talk to Doug to get funding.</w:t>
      </w:r>
    </w:p>
    <w:p w:rsidR="00E233A3" w:rsidRDefault="00E233A3" w:rsidP="00E233A3">
      <w:pPr>
        <w:numPr>
          <w:ilvl w:val="3"/>
          <w:numId w:val="4"/>
        </w:numPr>
        <w:spacing w:after="0" w:line="240" w:lineRule="auto"/>
        <w:ind w:right="-720"/>
        <w:rPr>
          <w:szCs w:val="24"/>
        </w:rPr>
      </w:pPr>
      <w:r>
        <w:rPr>
          <w:szCs w:val="24"/>
        </w:rPr>
        <w:t xml:space="preserve">Once it’s going – </w:t>
      </w:r>
      <w:r w:rsidR="003D1A13">
        <w:rPr>
          <w:szCs w:val="24"/>
        </w:rPr>
        <w:t xml:space="preserve">Liz will work with others </w:t>
      </w:r>
      <w:r>
        <w:rPr>
          <w:szCs w:val="24"/>
        </w:rPr>
        <w:t>put out big message about those lactation stations newly added. We will allude to future planned spaces without naming so that we can review with those departments currently controlling proposed locations.</w:t>
      </w:r>
    </w:p>
    <w:p w:rsidR="00E233A3" w:rsidRDefault="00E233A3" w:rsidP="00E233A3">
      <w:pPr>
        <w:numPr>
          <w:ilvl w:val="1"/>
          <w:numId w:val="4"/>
        </w:numPr>
        <w:spacing w:after="0" w:line="240" w:lineRule="auto"/>
        <w:ind w:left="720" w:right="-720"/>
        <w:rPr>
          <w:szCs w:val="24"/>
        </w:rPr>
      </w:pPr>
      <w:r>
        <w:rPr>
          <w:szCs w:val="24"/>
        </w:rPr>
        <w:t>Update</w:t>
      </w:r>
      <w:r w:rsidR="003D1A13">
        <w:rPr>
          <w:szCs w:val="24"/>
        </w:rPr>
        <w:t xml:space="preserve"> on Space Request Form</w:t>
      </w:r>
    </w:p>
    <w:p w:rsidR="003D1A13" w:rsidRPr="003D1A13" w:rsidRDefault="003D1A13" w:rsidP="003D1A13">
      <w:pPr>
        <w:numPr>
          <w:ilvl w:val="2"/>
          <w:numId w:val="4"/>
        </w:numPr>
        <w:spacing w:after="0" w:line="240" w:lineRule="auto"/>
        <w:ind w:right="-720"/>
        <w:rPr>
          <w:szCs w:val="24"/>
        </w:rPr>
      </w:pPr>
      <w:r>
        <w:rPr>
          <w:szCs w:val="24"/>
        </w:rPr>
        <w:t>Submissions received</w:t>
      </w:r>
      <w:r w:rsidRPr="003D1A13">
        <w:rPr>
          <w:szCs w:val="24"/>
          <w:highlight w:val="yellow"/>
        </w:rPr>
        <w:t>. Liz is working to put together a list of requests for MBU review.</w:t>
      </w:r>
    </w:p>
    <w:p w:rsidR="003D1A13" w:rsidRPr="003D1A13" w:rsidRDefault="003D1A13" w:rsidP="003D1A13">
      <w:pPr>
        <w:numPr>
          <w:ilvl w:val="2"/>
          <w:numId w:val="4"/>
        </w:numPr>
        <w:spacing w:after="0" w:line="240" w:lineRule="auto"/>
        <w:ind w:right="-720"/>
        <w:rPr>
          <w:szCs w:val="24"/>
        </w:rPr>
      </w:pPr>
      <w:r w:rsidRPr="003D1A13">
        <w:rPr>
          <w:szCs w:val="24"/>
        </w:rPr>
        <w:t>USFAC review planned for 11/22/19</w:t>
      </w:r>
    </w:p>
    <w:p w:rsidR="00E233A3" w:rsidRDefault="00E233A3" w:rsidP="00E233A3">
      <w:pPr>
        <w:spacing w:after="0" w:line="240" w:lineRule="auto"/>
        <w:ind w:left="810" w:right="-720"/>
        <w:rPr>
          <w:szCs w:val="24"/>
        </w:rPr>
      </w:pPr>
    </w:p>
    <w:p w:rsidR="00E233A3" w:rsidRPr="0091696E" w:rsidRDefault="00E233A3" w:rsidP="00E233A3">
      <w:pPr>
        <w:numPr>
          <w:ilvl w:val="0"/>
          <w:numId w:val="4"/>
        </w:numPr>
        <w:spacing w:after="0" w:line="240" w:lineRule="auto"/>
        <w:ind w:left="360" w:right="-720"/>
        <w:rPr>
          <w:b/>
          <w:szCs w:val="24"/>
        </w:rPr>
      </w:pPr>
      <w:r w:rsidRPr="0091696E">
        <w:rPr>
          <w:b/>
          <w:szCs w:val="24"/>
        </w:rPr>
        <w:t>FM Projects</w:t>
      </w:r>
    </w:p>
    <w:p w:rsidR="00E233A3" w:rsidRPr="003D1A13" w:rsidRDefault="003D1A13" w:rsidP="003D1A13">
      <w:pPr>
        <w:numPr>
          <w:ilvl w:val="1"/>
          <w:numId w:val="4"/>
        </w:numPr>
        <w:spacing w:after="0" w:line="240" w:lineRule="auto"/>
        <w:ind w:right="-720"/>
        <w:rPr>
          <w:szCs w:val="24"/>
        </w:rPr>
      </w:pPr>
      <w:r w:rsidRPr="003D1A13">
        <w:rPr>
          <w:szCs w:val="24"/>
        </w:rPr>
        <w:t xml:space="preserve">The HSU </w:t>
      </w:r>
      <w:r w:rsidR="00E233A3" w:rsidRPr="003D1A13">
        <w:rPr>
          <w:szCs w:val="24"/>
        </w:rPr>
        <w:t>5 year capital outlay</w:t>
      </w:r>
      <w:r>
        <w:rPr>
          <w:szCs w:val="24"/>
        </w:rPr>
        <w:t xml:space="preserve"> plan to the CSU Chancellor’s Office (CO)</w:t>
      </w:r>
      <w:r w:rsidR="00E233A3" w:rsidRPr="003D1A13">
        <w:rPr>
          <w:szCs w:val="24"/>
        </w:rPr>
        <w:t xml:space="preserve"> –</w:t>
      </w:r>
      <w:r>
        <w:rPr>
          <w:szCs w:val="24"/>
        </w:rPr>
        <w:t xml:space="preserve"> This plan summarizes what HSU</w:t>
      </w:r>
      <w:r w:rsidR="00E233A3" w:rsidRPr="003D1A13">
        <w:rPr>
          <w:szCs w:val="24"/>
        </w:rPr>
        <w:t xml:space="preserve"> intend</w:t>
      </w:r>
      <w:r>
        <w:rPr>
          <w:szCs w:val="24"/>
        </w:rPr>
        <w:t>s</w:t>
      </w:r>
      <w:r w:rsidR="00E233A3" w:rsidRPr="003D1A13">
        <w:rPr>
          <w:szCs w:val="24"/>
        </w:rPr>
        <w:t xml:space="preserve"> to deliver </w:t>
      </w:r>
      <w:r>
        <w:rPr>
          <w:szCs w:val="24"/>
        </w:rPr>
        <w:t xml:space="preserve">in the </w:t>
      </w:r>
      <w:r w:rsidR="00E233A3" w:rsidRPr="003D1A13">
        <w:rPr>
          <w:szCs w:val="24"/>
        </w:rPr>
        <w:t>action year + 4 years</w:t>
      </w:r>
      <w:r>
        <w:rPr>
          <w:szCs w:val="24"/>
        </w:rPr>
        <w:t>. The</w:t>
      </w:r>
      <w:r w:rsidR="00E233A3" w:rsidRPr="003D1A13">
        <w:rPr>
          <w:szCs w:val="24"/>
        </w:rPr>
        <w:t xml:space="preserve"> projects</w:t>
      </w:r>
      <w:r>
        <w:rPr>
          <w:szCs w:val="24"/>
        </w:rPr>
        <w:t xml:space="preserve"> listed are</w:t>
      </w:r>
      <w:r w:rsidR="00E233A3" w:rsidRPr="003D1A13">
        <w:rPr>
          <w:szCs w:val="24"/>
        </w:rPr>
        <w:t xml:space="preserve"> built on </w:t>
      </w:r>
      <w:r>
        <w:rPr>
          <w:szCs w:val="24"/>
        </w:rPr>
        <w:t xml:space="preserve">the </w:t>
      </w:r>
      <w:r w:rsidR="00E233A3" w:rsidRPr="003D1A13">
        <w:rPr>
          <w:szCs w:val="24"/>
        </w:rPr>
        <w:t>campu</w:t>
      </w:r>
      <w:r>
        <w:rPr>
          <w:szCs w:val="24"/>
        </w:rPr>
        <w:t>s master plan and initiatives. The 5-year plan is updated annually, and submitted to CO</w:t>
      </w:r>
      <w:r w:rsidR="00E233A3" w:rsidRPr="003D1A13">
        <w:rPr>
          <w:szCs w:val="24"/>
        </w:rPr>
        <w:t xml:space="preserve"> for planning funding.</w:t>
      </w:r>
    </w:p>
    <w:p w:rsidR="00E233A3" w:rsidRDefault="00E233A3" w:rsidP="00E233A3">
      <w:pPr>
        <w:numPr>
          <w:ilvl w:val="2"/>
          <w:numId w:val="4"/>
        </w:numPr>
        <w:spacing w:after="0" w:line="240" w:lineRule="auto"/>
        <w:ind w:right="-720"/>
        <w:rPr>
          <w:szCs w:val="24"/>
        </w:rPr>
      </w:pPr>
      <w:r>
        <w:rPr>
          <w:szCs w:val="24"/>
        </w:rPr>
        <w:t xml:space="preserve">Mike related the capital outlay plan with state funding </w:t>
      </w:r>
      <w:r w:rsidR="003D1A13">
        <w:rPr>
          <w:szCs w:val="24"/>
        </w:rPr>
        <w:t xml:space="preserve">requests </w:t>
      </w:r>
      <w:r>
        <w:rPr>
          <w:szCs w:val="24"/>
        </w:rPr>
        <w:t xml:space="preserve">and </w:t>
      </w:r>
      <w:r w:rsidR="003D1A13">
        <w:rPr>
          <w:szCs w:val="24"/>
        </w:rPr>
        <w:t xml:space="preserve">proposed </w:t>
      </w:r>
      <w:r>
        <w:rPr>
          <w:szCs w:val="24"/>
        </w:rPr>
        <w:t>timeline for projects and approvals.</w:t>
      </w:r>
    </w:p>
    <w:p w:rsidR="00E233A3" w:rsidRDefault="00E233A3" w:rsidP="00E233A3">
      <w:pPr>
        <w:numPr>
          <w:ilvl w:val="2"/>
          <w:numId w:val="4"/>
        </w:numPr>
        <w:spacing w:after="0" w:line="240" w:lineRule="auto"/>
        <w:ind w:right="-720"/>
        <w:rPr>
          <w:szCs w:val="24"/>
        </w:rPr>
      </w:pPr>
      <w:r>
        <w:rPr>
          <w:szCs w:val="24"/>
        </w:rPr>
        <w:t>In the capital outlay plan, there is deferred maintenance, academic projects, and self-support &amp; other projects.</w:t>
      </w:r>
    </w:p>
    <w:p w:rsidR="00E233A3" w:rsidRDefault="00E233A3" w:rsidP="00E233A3">
      <w:pPr>
        <w:numPr>
          <w:ilvl w:val="3"/>
          <w:numId w:val="4"/>
        </w:numPr>
        <w:spacing w:after="0" w:line="240" w:lineRule="auto"/>
        <w:ind w:right="-720"/>
        <w:rPr>
          <w:szCs w:val="24"/>
        </w:rPr>
      </w:pPr>
      <w:r>
        <w:rPr>
          <w:szCs w:val="24"/>
        </w:rPr>
        <w:t>Academic projects – Science replacement building, action year 2021</w:t>
      </w:r>
    </w:p>
    <w:p w:rsidR="00E233A3" w:rsidRDefault="00E233A3" w:rsidP="00E233A3">
      <w:pPr>
        <w:numPr>
          <w:ilvl w:val="3"/>
          <w:numId w:val="4"/>
        </w:numPr>
        <w:spacing w:after="0" w:line="240" w:lineRule="auto"/>
        <w:ind w:right="-720"/>
        <w:rPr>
          <w:szCs w:val="24"/>
        </w:rPr>
      </w:pPr>
      <w:r>
        <w:rPr>
          <w:szCs w:val="24"/>
        </w:rPr>
        <w:lastRenderedPageBreak/>
        <w:t>Other projects</w:t>
      </w:r>
    </w:p>
    <w:p w:rsidR="00E233A3" w:rsidRDefault="00E233A3" w:rsidP="00E233A3">
      <w:pPr>
        <w:numPr>
          <w:ilvl w:val="3"/>
          <w:numId w:val="4"/>
        </w:numPr>
        <w:spacing w:after="0" w:line="240" w:lineRule="auto"/>
        <w:ind w:right="-720"/>
        <w:rPr>
          <w:szCs w:val="24"/>
        </w:rPr>
      </w:pPr>
      <w:r>
        <w:rPr>
          <w:szCs w:val="24"/>
        </w:rPr>
        <w:t>Deferred Maintenance – reinvesting into the buildings we have to increase lifecycle time. Deferred maintenance includes the Gist Hall renewal. Also includes accessibility.</w:t>
      </w:r>
    </w:p>
    <w:p w:rsidR="00E233A3" w:rsidRDefault="00E233A3" w:rsidP="00E233A3">
      <w:pPr>
        <w:numPr>
          <w:ilvl w:val="3"/>
          <w:numId w:val="4"/>
        </w:numPr>
        <w:spacing w:after="0" w:line="240" w:lineRule="auto"/>
        <w:ind w:right="-720"/>
        <w:rPr>
          <w:szCs w:val="24"/>
        </w:rPr>
      </w:pPr>
      <w:r>
        <w:rPr>
          <w:szCs w:val="24"/>
        </w:rPr>
        <w:t>Note that Jenkins Hall is already awarded and not included in Capital Outlay.</w:t>
      </w:r>
    </w:p>
    <w:p w:rsidR="00E233A3" w:rsidRPr="00E233A3" w:rsidRDefault="00E233A3" w:rsidP="00E233A3">
      <w:pPr>
        <w:numPr>
          <w:ilvl w:val="2"/>
          <w:numId w:val="4"/>
        </w:numPr>
        <w:spacing w:after="0" w:line="240" w:lineRule="auto"/>
        <w:ind w:right="-720"/>
        <w:rPr>
          <w:szCs w:val="24"/>
        </w:rPr>
      </w:pPr>
      <w:r>
        <w:rPr>
          <w:szCs w:val="24"/>
        </w:rPr>
        <w:t>Master Plan – Old plan (2004), but the elements that are not outdated are helping to guide the Capital Outlay annual submission.</w:t>
      </w:r>
    </w:p>
    <w:p w:rsidR="00E233A3" w:rsidRDefault="00E233A3" w:rsidP="00E233A3">
      <w:pPr>
        <w:numPr>
          <w:ilvl w:val="1"/>
          <w:numId w:val="4"/>
        </w:numPr>
        <w:spacing w:after="0" w:line="240" w:lineRule="auto"/>
        <w:ind w:left="720" w:right="-720"/>
        <w:rPr>
          <w:szCs w:val="24"/>
        </w:rPr>
      </w:pPr>
      <w:r>
        <w:rPr>
          <w:szCs w:val="24"/>
        </w:rPr>
        <w:t>Relating the FM Project list to our Campus Capital Outlay Plan</w:t>
      </w:r>
    </w:p>
    <w:p w:rsidR="00E233A3" w:rsidRDefault="00E233A3" w:rsidP="00E233A3">
      <w:pPr>
        <w:numPr>
          <w:ilvl w:val="2"/>
          <w:numId w:val="4"/>
        </w:numPr>
        <w:spacing w:after="0" w:line="240" w:lineRule="auto"/>
        <w:ind w:right="-720"/>
        <w:rPr>
          <w:szCs w:val="24"/>
        </w:rPr>
      </w:pPr>
      <w:r>
        <w:rPr>
          <w:szCs w:val="24"/>
        </w:rPr>
        <w:t>Prioritizing projects for Capital outlay</w:t>
      </w:r>
    </w:p>
    <w:p w:rsidR="00E233A3" w:rsidRDefault="00E233A3" w:rsidP="00E233A3">
      <w:pPr>
        <w:numPr>
          <w:ilvl w:val="3"/>
          <w:numId w:val="4"/>
        </w:numPr>
        <w:spacing w:after="0" w:line="240" w:lineRule="auto"/>
        <w:ind w:right="-720"/>
        <w:rPr>
          <w:szCs w:val="24"/>
        </w:rPr>
      </w:pPr>
      <w:r>
        <w:rPr>
          <w:szCs w:val="24"/>
        </w:rPr>
        <w:t xml:space="preserve">ISES Facility Condition Audits &amp; </w:t>
      </w:r>
      <w:proofErr w:type="spellStart"/>
      <w:r>
        <w:rPr>
          <w:szCs w:val="24"/>
        </w:rPr>
        <w:t>AiM</w:t>
      </w:r>
      <w:proofErr w:type="spellEnd"/>
      <w:r>
        <w:rPr>
          <w:szCs w:val="24"/>
        </w:rPr>
        <w:t xml:space="preserve"> tells us what we’ve done. These 2 resources combined tell us what the critical needs are. These help us identify our needs for projects.</w:t>
      </w:r>
    </w:p>
    <w:p w:rsidR="00E233A3" w:rsidRDefault="00E233A3" w:rsidP="00E233A3">
      <w:pPr>
        <w:numPr>
          <w:ilvl w:val="3"/>
          <w:numId w:val="4"/>
        </w:numPr>
        <w:spacing w:after="0" w:line="240" w:lineRule="auto"/>
        <w:ind w:right="-720"/>
        <w:rPr>
          <w:szCs w:val="24"/>
        </w:rPr>
      </w:pPr>
      <w:r>
        <w:rPr>
          <w:szCs w:val="24"/>
        </w:rPr>
        <w:t xml:space="preserve">Strategic Master Plan and Academic Master Plan </w:t>
      </w:r>
      <w:proofErr w:type="spellStart"/>
      <w:r>
        <w:rPr>
          <w:szCs w:val="24"/>
        </w:rPr>
        <w:t>etc</w:t>
      </w:r>
      <w:proofErr w:type="spellEnd"/>
      <w:r>
        <w:rPr>
          <w:szCs w:val="24"/>
        </w:rPr>
        <w:t xml:space="preserve"> will help inform capital outlay.</w:t>
      </w:r>
    </w:p>
    <w:p w:rsidR="00E233A3" w:rsidRDefault="00E233A3" w:rsidP="00E233A3">
      <w:pPr>
        <w:numPr>
          <w:ilvl w:val="2"/>
          <w:numId w:val="4"/>
        </w:numPr>
        <w:spacing w:after="0" w:line="240" w:lineRule="auto"/>
        <w:ind w:right="-720"/>
        <w:rPr>
          <w:szCs w:val="24"/>
        </w:rPr>
      </w:pPr>
      <w:r>
        <w:rPr>
          <w:szCs w:val="24"/>
        </w:rPr>
        <w:t>Projects in FM</w:t>
      </w:r>
    </w:p>
    <w:p w:rsidR="00E233A3" w:rsidRDefault="00E233A3" w:rsidP="00E233A3">
      <w:pPr>
        <w:numPr>
          <w:ilvl w:val="3"/>
          <w:numId w:val="4"/>
        </w:numPr>
        <w:spacing w:after="0" w:line="240" w:lineRule="auto"/>
        <w:ind w:right="-720"/>
        <w:rPr>
          <w:szCs w:val="24"/>
        </w:rPr>
      </w:pPr>
      <w:r>
        <w:rPr>
          <w:szCs w:val="24"/>
        </w:rPr>
        <w:t>Proposals are evaluated to see if they qualify for a project. If designated a project, it goes through the project process that is then prioritized based on vertical and horizontal prioritization.</w:t>
      </w:r>
    </w:p>
    <w:p w:rsidR="00E233A3" w:rsidRDefault="00E233A3" w:rsidP="00E233A3">
      <w:pPr>
        <w:numPr>
          <w:ilvl w:val="3"/>
          <w:numId w:val="4"/>
        </w:numPr>
        <w:spacing w:after="0" w:line="240" w:lineRule="auto"/>
        <w:ind w:right="-720"/>
        <w:rPr>
          <w:szCs w:val="24"/>
        </w:rPr>
      </w:pPr>
      <w:r>
        <w:rPr>
          <w:szCs w:val="24"/>
        </w:rPr>
        <w:t>Looking to leadership to renew the vertical priorities in the near future.</w:t>
      </w:r>
    </w:p>
    <w:p w:rsidR="00E233A3" w:rsidRDefault="00E233A3" w:rsidP="00E233A3">
      <w:pPr>
        <w:numPr>
          <w:ilvl w:val="3"/>
          <w:numId w:val="4"/>
        </w:numPr>
        <w:spacing w:after="0" w:line="240" w:lineRule="auto"/>
        <w:ind w:right="-720"/>
        <w:rPr>
          <w:szCs w:val="24"/>
        </w:rPr>
      </w:pPr>
      <w:r>
        <w:rPr>
          <w:szCs w:val="24"/>
        </w:rPr>
        <w:t xml:space="preserve">Missing piece of the </w:t>
      </w:r>
      <w:proofErr w:type="spellStart"/>
      <w:r>
        <w:rPr>
          <w:szCs w:val="24"/>
        </w:rPr>
        <w:t>projet</w:t>
      </w:r>
      <w:proofErr w:type="spellEnd"/>
      <w:r>
        <w:rPr>
          <w:szCs w:val="24"/>
        </w:rPr>
        <w:t xml:space="preserve"> prioritization is that we aren’t getting USFAC scoring. We will work to improve this.</w:t>
      </w:r>
    </w:p>
    <w:p w:rsidR="00E233A3" w:rsidRDefault="00E233A3" w:rsidP="00E233A3">
      <w:pPr>
        <w:spacing w:after="0" w:line="240" w:lineRule="auto"/>
        <w:ind w:right="-720"/>
        <w:rPr>
          <w:szCs w:val="24"/>
        </w:rPr>
      </w:pPr>
    </w:p>
    <w:p w:rsidR="00E233A3" w:rsidRPr="00234B1F" w:rsidRDefault="00E233A3" w:rsidP="00E233A3">
      <w:pPr>
        <w:numPr>
          <w:ilvl w:val="0"/>
          <w:numId w:val="4"/>
        </w:numPr>
        <w:spacing w:after="0" w:line="240" w:lineRule="auto"/>
        <w:ind w:left="360" w:right="-720"/>
        <w:rPr>
          <w:strike/>
          <w:szCs w:val="24"/>
        </w:rPr>
      </w:pPr>
      <w:r w:rsidRPr="00234B1F">
        <w:rPr>
          <w:b/>
          <w:strike/>
          <w:szCs w:val="24"/>
        </w:rPr>
        <w:t>FM Cost Recovery Policy</w:t>
      </w:r>
      <w:r w:rsidRPr="00234B1F">
        <w:rPr>
          <w:strike/>
          <w:szCs w:val="24"/>
        </w:rPr>
        <w:t xml:space="preserve"> (if time)</w:t>
      </w:r>
    </w:p>
    <w:p w:rsidR="00E233A3" w:rsidRPr="00716C3F" w:rsidRDefault="00E233A3" w:rsidP="00E233A3">
      <w:pPr>
        <w:spacing w:after="0" w:line="240" w:lineRule="auto"/>
        <w:ind w:right="-720"/>
        <w:rPr>
          <w:b/>
          <w:szCs w:val="24"/>
        </w:rPr>
      </w:pPr>
      <w:r w:rsidRPr="00111C11">
        <w:rPr>
          <w:b/>
          <w:szCs w:val="24"/>
        </w:rPr>
        <w:t>ATTACHMENTS &amp; LINKS</w:t>
      </w:r>
    </w:p>
    <w:p w:rsidR="00E233A3" w:rsidRDefault="00E233A3" w:rsidP="00E233A3">
      <w:pPr>
        <w:pStyle w:val="ListParagraph"/>
        <w:numPr>
          <w:ilvl w:val="0"/>
          <w:numId w:val="5"/>
        </w:numPr>
        <w:spacing w:after="0" w:line="240" w:lineRule="auto"/>
        <w:ind w:right="-720"/>
        <w:rPr>
          <w:szCs w:val="24"/>
        </w:rPr>
      </w:pPr>
      <w:r w:rsidRPr="00111C11">
        <w:rPr>
          <w:szCs w:val="24"/>
        </w:rPr>
        <w:t xml:space="preserve">Minutes from </w:t>
      </w:r>
      <w:r>
        <w:rPr>
          <w:szCs w:val="24"/>
        </w:rPr>
        <w:t xml:space="preserve">9/27/19 </w:t>
      </w:r>
      <w:r w:rsidRPr="00111C11">
        <w:rPr>
          <w:szCs w:val="24"/>
        </w:rPr>
        <w:t xml:space="preserve">USFAC </w:t>
      </w:r>
      <w:r>
        <w:rPr>
          <w:szCs w:val="24"/>
        </w:rPr>
        <w:t>Full Meeting (</w:t>
      </w:r>
      <w:hyperlink r:id="rId8" w:history="1">
        <w:r w:rsidRPr="00BC4A87">
          <w:rPr>
            <w:rStyle w:val="Hyperlink"/>
            <w:szCs w:val="24"/>
          </w:rPr>
          <w:t>link</w:t>
        </w:r>
      </w:hyperlink>
      <w:r>
        <w:rPr>
          <w:szCs w:val="24"/>
        </w:rPr>
        <w:t>)</w:t>
      </w:r>
    </w:p>
    <w:p w:rsidR="00E233A3" w:rsidRDefault="00E233A3" w:rsidP="00E233A3">
      <w:pPr>
        <w:pStyle w:val="ListParagraph"/>
        <w:numPr>
          <w:ilvl w:val="0"/>
          <w:numId w:val="5"/>
        </w:numPr>
        <w:spacing w:after="0" w:line="240" w:lineRule="auto"/>
        <w:ind w:right="-720"/>
        <w:rPr>
          <w:szCs w:val="24"/>
        </w:rPr>
      </w:pPr>
      <w:r>
        <w:rPr>
          <w:szCs w:val="24"/>
        </w:rPr>
        <w:t>Minutes from 10/04/19 USFAC Focused meeting on vacated space (</w:t>
      </w:r>
      <w:hyperlink r:id="rId9" w:history="1">
        <w:r w:rsidRPr="00BC4A87">
          <w:rPr>
            <w:rStyle w:val="Hyperlink"/>
            <w:szCs w:val="24"/>
          </w:rPr>
          <w:t>link</w:t>
        </w:r>
      </w:hyperlink>
      <w:r>
        <w:rPr>
          <w:szCs w:val="24"/>
        </w:rPr>
        <w:t>)</w:t>
      </w:r>
    </w:p>
    <w:p w:rsidR="00E233A3" w:rsidRDefault="00E233A3" w:rsidP="00E233A3">
      <w:pPr>
        <w:pStyle w:val="ListParagraph"/>
        <w:numPr>
          <w:ilvl w:val="0"/>
          <w:numId w:val="5"/>
        </w:numPr>
        <w:spacing w:after="0" w:line="240" w:lineRule="auto"/>
        <w:ind w:right="-720"/>
        <w:rPr>
          <w:szCs w:val="24"/>
        </w:rPr>
      </w:pPr>
      <w:r>
        <w:rPr>
          <w:szCs w:val="24"/>
        </w:rPr>
        <w:t>Campus Key policy (</w:t>
      </w:r>
      <w:hyperlink r:id="rId10" w:history="1">
        <w:r w:rsidRPr="00234B1F">
          <w:rPr>
            <w:rStyle w:val="Hyperlink"/>
            <w:szCs w:val="24"/>
          </w:rPr>
          <w:t>link</w:t>
        </w:r>
      </w:hyperlink>
      <w:r>
        <w:rPr>
          <w:szCs w:val="24"/>
        </w:rPr>
        <w:t>)</w:t>
      </w:r>
    </w:p>
    <w:p w:rsidR="00E233A3" w:rsidRDefault="00E233A3" w:rsidP="00E233A3">
      <w:pPr>
        <w:pStyle w:val="ListParagraph"/>
        <w:numPr>
          <w:ilvl w:val="0"/>
          <w:numId w:val="5"/>
        </w:numPr>
        <w:spacing w:after="0" w:line="240" w:lineRule="auto"/>
        <w:ind w:right="-720"/>
        <w:rPr>
          <w:szCs w:val="24"/>
        </w:rPr>
      </w:pPr>
      <w:r>
        <w:rPr>
          <w:szCs w:val="24"/>
        </w:rPr>
        <w:t>Lactation Station Proposal (</w:t>
      </w:r>
      <w:hyperlink r:id="rId11" w:history="1">
        <w:r w:rsidRPr="00BC4A87">
          <w:rPr>
            <w:rStyle w:val="Hyperlink"/>
            <w:szCs w:val="24"/>
          </w:rPr>
          <w:t>link</w:t>
        </w:r>
      </w:hyperlink>
      <w:r>
        <w:rPr>
          <w:szCs w:val="24"/>
        </w:rPr>
        <w:t>)</w:t>
      </w:r>
    </w:p>
    <w:p w:rsidR="00E233A3" w:rsidRDefault="00E233A3" w:rsidP="00E233A3">
      <w:pPr>
        <w:pStyle w:val="ListParagraph"/>
        <w:numPr>
          <w:ilvl w:val="0"/>
          <w:numId w:val="5"/>
        </w:numPr>
        <w:spacing w:after="0" w:line="240" w:lineRule="auto"/>
        <w:ind w:right="-720"/>
        <w:rPr>
          <w:szCs w:val="24"/>
        </w:rPr>
      </w:pPr>
      <w:r>
        <w:rPr>
          <w:szCs w:val="24"/>
        </w:rPr>
        <w:t>FM Project Definition (</w:t>
      </w:r>
      <w:hyperlink r:id="rId12" w:history="1">
        <w:r w:rsidRPr="00BC4A87">
          <w:rPr>
            <w:rStyle w:val="Hyperlink"/>
            <w:szCs w:val="24"/>
          </w:rPr>
          <w:t>link</w:t>
        </w:r>
      </w:hyperlink>
      <w:r>
        <w:rPr>
          <w:szCs w:val="24"/>
        </w:rPr>
        <w:t>)</w:t>
      </w:r>
    </w:p>
    <w:p w:rsidR="00E233A3" w:rsidRDefault="00E233A3" w:rsidP="00E233A3">
      <w:pPr>
        <w:pStyle w:val="ListParagraph"/>
        <w:numPr>
          <w:ilvl w:val="0"/>
          <w:numId w:val="5"/>
        </w:numPr>
        <w:spacing w:after="0" w:line="240" w:lineRule="auto"/>
        <w:ind w:right="-720"/>
        <w:rPr>
          <w:szCs w:val="24"/>
        </w:rPr>
      </w:pPr>
      <w:r>
        <w:rPr>
          <w:szCs w:val="24"/>
        </w:rPr>
        <w:t>FM Project Process Flowchart (</w:t>
      </w:r>
      <w:hyperlink r:id="rId13" w:history="1">
        <w:r w:rsidRPr="00BC4A87">
          <w:rPr>
            <w:rStyle w:val="Hyperlink"/>
            <w:szCs w:val="24"/>
          </w:rPr>
          <w:t>link</w:t>
        </w:r>
      </w:hyperlink>
      <w:r>
        <w:rPr>
          <w:szCs w:val="24"/>
        </w:rPr>
        <w:t>)</w:t>
      </w:r>
    </w:p>
    <w:p w:rsidR="00E233A3" w:rsidRDefault="00E233A3" w:rsidP="00E233A3">
      <w:pPr>
        <w:pStyle w:val="ListParagraph"/>
        <w:numPr>
          <w:ilvl w:val="0"/>
          <w:numId w:val="5"/>
        </w:numPr>
        <w:spacing w:after="0" w:line="240" w:lineRule="auto"/>
        <w:ind w:right="-720"/>
        <w:rPr>
          <w:szCs w:val="24"/>
        </w:rPr>
      </w:pPr>
      <w:r>
        <w:rPr>
          <w:szCs w:val="24"/>
        </w:rPr>
        <w:t xml:space="preserve">Active Project list (191007 update - </w:t>
      </w:r>
      <w:hyperlink r:id="rId14" w:history="1">
        <w:r w:rsidRPr="00BC4A87">
          <w:rPr>
            <w:rStyle w:val="Hyperlink"/>
            <w:szCs w:val="24"/>
          </w:rPr>
          <w:t>link</w:t>
        </w:r>
      </w:hyperlink>
      <w:r>
        <w:rPr>
          <w:szCs w:val="24"/>
        </w:rPr>
        <w:t>)</w:t>
      </w:r>
    </w:p>
    <w:p w:rsidR="00E233A3" w:rsidRDefault="00E233A3" w:rsidP="00E233A3">
      <w:pPr>
        <w:pStyle w:val="ListParagraph"/>
        <w:numPr>
          <w:ilvl w:val="0"/>
          <w:numId w:val="5"/>
        </w:numPr>
        <w:spacing w:after="0" w:line="240" w:lineRule="auto"/>
        <w:ind w:right="-720"/>
        <w:rPr>
          <w:szCs w:val="24"/>
        </w:rPr>
      </w:pPr>
      <w:r w:rsidRPr="00BC4A87">
        <w:rPr>
          <w:szCs w:val="24"/>
        </w:rPr>
        <w:t>Draft FM Cost Recovery Policy (</w:t>
      </w:r>
      <w:hyperlink r:id="rId15" w:history="1">
        <w:r w:rsidRPr="00BC4A87">
          <w:rPr>
            <w:rStyle w:val="Hyperlink"/>
            <w:szCs w:val="24"/>
          </w:rPr>
          <w:t>link</w:t>
        </w:r>
      </w:hyperlink>
      <w:r w:rsidRPr="00BC4A87">
        <w:rPr>
          <w:szCs w:val="24"/>
        </w:rPr>
        <w:t>)</w:t>
      </w:r>
    </w:p>
    <w:p w:rsidR="00E233A3" w:rsidRPr="00BC4A87" w:rsidRDefault="00E233A3" w:rsidP="00E233A3">
      <w:pPr>
        <w:pStyle w:val="ListParagraph"/>
        <w:spacing w:after="0" w:line="240" w:lineRule="auto"/>
        <w:ind w:right="-720"/>
        <w:rPr>
          <w:szCs w:val="24"/>
        </w:rPr>
      </w:pPr>
    </w:p>
    <w:p w:rsidR="00BB09F3" w:rsidRPr="003D1A13" w:rsidRDefault="00E233A3" w:rsidP="003D1A13">
      <w:pPr>
        <w:spacing w:after="0" w:line="240" w:lineRule="auto"/>
        <w:ind w:right="-720"/>
        <w:rPr>
          <w:szCs w:val="24"/>
        </w:rPr>
      </w:pPr>
      <w:r w:rsidRPr="00BC4A87">
        <w:rPr>
          <w:b/>
          <w:szCs w:val="24"/>
        </w:rPr>
        <w:t>REMINDER- Next Focused USFAC meeting is planned for 11/22/19 Topic = Vacated space request</w:t>
      </w:r>
      <w:r>
        <w:rPr>
          <w:b/>
          <w:szCs w:val="24"/>
        </w:rPr>
        <w:t xml:space="preserve"> review</w:t>
      </w:r>
      <w:r w:rsidRPr="00BC4A87">
        <w:rPr>
          <w:b/>
          <w:szCs w:val="24"/>
        </w:rPr>
        <w:t xml:space="preserve"> 3-4:30pm CCR</w:t>
      </w:r>
    </w:p>
    <w:sectPr w:rsidR="00BB09F3" w:rsidRPr="003D1A13" w:rsidSect="001E657F">
      <w:headerReference w:type="default" r:id="rId16"/>
      <w:headerReference w:type="first" r:id="rId17"/>
      <w:footerReference w:type="first" r:id="rId18"/>
      <w:pgSz w:w="12240" w:h="15840"/>
      <w:pgMar w:top="1890" w:right="1872" w:bottom="1440" w:left="1872" w:header="288"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38" w:rsidRDefault="00C74F38">
      <w:pPr>
        <w:spacing w:after="0" w:line="240" w:lineRule="auto"/>
      </w:pPr>
      <w:r>
        <w:separator/>
      </w:r>
    </w:p>
  </w:endnote>
  <w:endnote w:type="continuationSeparator" w:id="0">
    <w:p w:rsidR="00C74F38" w:rsidRDefault="00C7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F3" w:rsidRDefault="00BA08F7">
    <w:pPr>
      <w:pBdr>
        <w:top w:val="nil"/>
        <w:left w:val="nil"/>
        <w:bottom w:val="nil"/>
        <w:right w:val="nil"/>
        <w:between w:val="nil"/>
      </w:pBdr>
      <w:tabs>
        <w:tab w:val="center" w:pos="4680"/>
        <w:tab w:val="right" w:pos="9360"/>
      </w:tabs>
      <w:spacing w:after="0" w:line="240" w:lineRule="auto"/>
      <w:ind w:left="144" w:right="72"/>
      <w:jc w:val="both"/>
      <w:rPr>
        <w:color w:val="000000"/>
      </w:rPr>
    </w:pPr>
    <w:r>
      <w:rPr>
        <w:rFonts w:ascii="Arial" w:eastAsia="Arial" w:hAnsi="Arial" w:cs="Arial"/>
        <w:b/>
        <w:color w:val="7F7F7F"/>
        <w:sz w:val="15"/>
        <w:szCs w:val="15"/>
      </w:rPr>
      <w:br/>
    </w:r>
    <w:r>
      <w:rPr>
        <w:noProof/>
      </w:rPr>
      <w:drawing>
        <wp:anchor distT="0" distB="0" distL="114300" distR="114300" simplePos="0" relativeHeight="251658240" behindDoc="0" locked="0" layoutInCell="1" hidden="0" allowOverlap="1">
          <wp:simplePos x="0" y="0"/>
          <wp:positionH relativeFrom="column">
            <wp:posOffset>-658494</wp:posOffset>
          </wp:positionH>
          <wp:positionV relativeFrom="paragraph">
            <wp:posOffset>0</wp:posOffset>
          </wp:positionV>
          <wp:extent cx="6583680" cy="18288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680" cy="182880"/>
                  </a:xfrm>
                  <a:prstGeom prst="rect">
                    <a:avLst/>
                  </a:prstGeom>
                  <a:ln/>
                </pic:spPr>
              </pic:pic>
            </a:graphicData>
          </a:graphic>
        </wp:anchor>
      </w:drawing>
    </w:r>
  </w:p>
  <w:p w:rsidR="00BB09F3" w:rsidRDefault="00BA08F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9347200</wp:posOffset>
              </wp:positionV>
              <wp:extent cx="5541645" cy="2127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79940" y="3678400"/>
                        <a:ext cx="5532120" cy="203200"/>
                      </a:xfrm>
                      <a:prstGeom prst="rect">
                        <a:avLst/>
                      </a:prstGeom>
                      <a:noFill/>
                      <a:ln>
                        <a:noFill/>
                      </a:ln>
                    </wps:spPr>
                    <wps:txbx>
                      <w:txbxContent>
                        <w:p w:rsidR="00BB09F3" w:rsidRDefault="00BA08F7">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wps:txbx>
                    <wps:bodyPr spcFirstLastPara="1" wrap="square" lIns="91425" tIns="45700" rIns="91425" bIns="45700" anchor="t" anchorCtr="0">
                      <a:noAutofit/>
                    </wps:bodyPr>
                  </wps:wsp>
                </a:graphicData>
              </a:graphic>
            </wp:anchor>
          </w:drawing>
        </mc:Choice>
        <mc:Fallback>
          <w:pict>
            <v:rect id="Rectangle 7" o:spid="_x0000_s1027" style="position:absolute;margin-left:-6pt;margin-top:736pt;width:436.3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" filled="f" stroked="f">
              <v:textbox inset="2.53958mm,1.2694mm,2.53958mm,1.2694mm">
                <w:txbxContent>
                  <w:p w:rsidR="00BB09F3" w:rsidRDefault="00BA08F7">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4057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3123" y="3777778"/>
                        <a:ext cx="5405755" cy="4445"/>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405755" cy="12700"/>
              <wp:effectExtent b="0" l="0" r="0" t="0"/>
              <wp:wrapNone/>
              <wp:docPr id="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40575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38" w:rsidRDefault="00C74F38">
      <w:pPr>
        <w:spacing w:after="0" w:line="240" w:lineRule="auto"/>
      </w:pPr>
      <w:r>
        <w:separator/>
      </w:r>
    </w:p>
  </w:footnote>
  <w:footnote w:type="continuationSeparator" w:id="0">
    <w:p w:rsidR="00C74F38" w:rsidRDefault="00C7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1E657F" w:rsidRDefault="001E657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p w:rsidR="001E657F" w:rsidRDefault="001E657F" w:rsidP="001E657F">
    <w:pPr>
      <w:pStyle w:val="Header"/>
      <w:jc w:val="right"/>
    </w:pPr>
    <w:r>
      <w:t>11/08/19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F3" w:rsidRDefault="001E657F">
    <w:pPr>
      <w:pBdr>
        <w:top w:val="nil"/>
        <w:left w:val="nil"/>
        <w:bottom w:val="nil"/>
        <w:right w:val="nil"/>
        <w:between w:val="nil"/>
      </w:pBdr>
      <w:tabs>
        <w:tab w:val="center" w:pos="4680"/>
        <w:tab w:val="right" w:pos="9360"/>
      </w:tabs>
      <w:spacing w:before="60" w:after="0" w:line="240" w:lineRule="auto"/>
      <w:rPr>
        <w:rFonts w:ascii="Arial" w:eastAsia="Arial" w:hAnsi="Arial" w:cs="Arial"/>
        <w:b/>
        <w:color w:val="7F7F7F"/>
      </w:rPr>
    </w:pPr>
    <w:r w:rsidRPr="001E657F">
      <w:rPr>
        <w:rFonts w:ascii="Arial" w:eastAsia="Arial" w:hAnsi="Arial" w:cs="Arial"/>
        <w:b/>
        <w:color w:val="7F7F7F"/>
      </w:rPr>
      <mc:AlternateContent>
        <mc:Choice Requires="wps">
          <w:drawing>
            <wp:anchor distT="0" distB="0" distL="114300" distR="114300" simplePos="0" relativeHeight="251663360" behindDoc="0" locked="0" layoutInCell="1" hidden="0" allowOverlap="1" wp14:anchorId="0EE528CF" wp14:editId="085B5728">
              <wp:simplePos x="0" y="0"/>
              <wp:positionH relativeFrom="column">
                <wp:posOffset>-78105</wp:posOffset>
              </wp:positionH>
              <wp:positionV relativeFrom="paragraph">
                <wp:posOffset>200025</wp:posOffset>
              </wp:positionV>
              <wp:extent cx="5407025" cy="29400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407025" cy="294005"/>
                      </a:xfrm>
                      <a:prstGeom prst="rect">
                        <a:avLst/>
                      </a:prstGeom>
                      <a:noFill/>
                      <a:ln>
                        <a:noFill/>
                      </a:ln>
                    </wps:spPr>
                    <wps:txbx>
                      <w:txbxContent>
                        <w:p w:rsidR="001E657F" w:rsidRDefault="001E657F" w:rsidP="001E657F">
                          <w:pPr>
                            <w:spacing w:after="0" w:line="275" w:lineRule="auto"/>
                            <w:textDirection w:val="btLr"/>
                          </w:pPr>
                          <w:r>
                            <w:rPr>
                              <w:rFonts w:ascii="Arial" w:eastAsia="Arial" w:hAnsi="Arial" w:cs="Arial"/>
                              <w:b/>
                              <w:color w:val="7F7F7F"/>
                            </w:rPr>
                            <w:t>University Space &amp; Advisory Committee</w:t>
                          </w:r>
                        </w:p>
                      </w:txbxContent>
                    </wps:txbx>
                    <wps:bodyPr spcFirstLastPara="1" wrap="square" lIns="91425" tIns="45700" rIns="91425" bIns="45700" anchor="t" anchorCtr="0">
                      <a:noAutofit/>
                    </wps:bodyPr>
                  </wps:wsp>
                </a:graphicData>
              </a:graphic>
            </wp:anchor>
          </w:drawing>
        </mc:Choice>
        <mc:Fallback>
          <w:pict>
            <v:rect w14:anchorId="0EE528CF" id="Rectangle 8" o:spid="_x0000_s1026" style="position:absolute;margin-left:-6.15pt;margin-top:15.75pt;width:425.7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" filled="f" stroked="f">
              <v:textbox inset="2.53958mm,1.2694mm,2.53958mm,1.2694mm">
                <w:txbxContent>
                  <w:p w:rsidR="001E657F" w:rsidRDefault="001E657F" w:rsidP="001E657F">
                    <w:pPr>
                      <w:spacing w:after="0" w:line="275" w:lineRule="auto"/>
                      <w:textDirection w:val="btLr"/>
                    </w:pPr>
                    <w:r>
                      <w:rPr>
                        <w:rFonts w:ascii="Arial" w:eastAsia="Arial" w:hAnsi="Arial" w:cs="Arial"/>
                        <w:b/>
                        <w:color w:val="7F7F7F"/>
                      </w:rPr>
                      <w:t>University Space &amp; Advisory Committee</w:t>
                    </w:r>
                  </w:p>
                </w:txbxContent>
              </v:textbox>
              <w10:wrap type="square"/>
            </v:rect>
          </w:pict>
        </mc:Fallback>
      </mc:AlternateContent>
    </w:r>
    <w:r w:rsidRPr="001E657F">
      <w:rPr>
        <w:rFonts w:ascii="Arial" w:eastAsia="Arial" w:hAnsi="Arial" w:cs="Arial"/>
        <w:b/>
        <w:color w:val="7F7F7F"/>
      </w:rPr>
      <w:drawing>
        <wp:anchor distT="0" distB="0" distL="114300" distR="114300" simplePos="0" relativeHeight="251662336" behindDoc="0" locked="0" layoutInCell="1" hidden="0" allowOverlap="1" wp14:anchorId="392B3073" wp14:editId="48EE6DB7">
          <wp:simplePos x="0" y="0"/>
          <wp:positionH relativeFrom="column">
            <wp:posOffset>-142875</wp:posOffset>
          </wp:positionH>
          <wp:positionV relativeFrom="paragraph">
            <wp:posOffset>200025</wp:posOffset>
          </wp:positionV>
          <wp:extent cx="5715000" cy="1095375"/>
          <wp:effectExtent l="0" t="0" r="0" b="9525"/>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a:stretch>
                    <a:fillRect/>
                  </a:stretch>
                </pic:blipFill>
                <pic:spPr>
                  <a:xfrm>
                    <a:off x="0" y="0"/>
                    <a:ext cx="5715000" cy="1095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DF8"/>
    <w:multiLevelType w:val="multilevel"/>
    <w:tmpl w:val="7DEC3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F5E3D"/>
    <w:multiLevelType w:val="multilevel"/>
    <w:tmpl w:val="38EAE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1B6443"/>
    <w:multiLevelType w:val="hybridMultilevel"/>
    <w:tmpl w:val="6D3C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D6A68"/>
    <w:multiLevelType w:val="hybridMultilevel"/>
    <w:tmpl w:val="65946372"/>
    <w:lvl w:ilvl="0" w:tplc="13ACEB9C">
      <w:start w:val="1"/>
      <w:numFmt w:val="decimal"/>
      <w:lvlText w:val="%1."/>
      <w:lvlJc w:val="left"/>
      <w:pPr>
        <w:ind w:left="90" w:hanging="360"/>
      </w:pPr>
      <w:rPr>
        <w:b/>
      </w:rPr>
    </w:lvl>
    <w:lvl w:ilvl="1" w:tplc="0B82C51E">
      <w:start w:val="1"/>
      <w:numFmt w:val="lowerLetter"/>
      <w:lvlText w:val="%2."/>
      <w:lvlJc w:val="left"/>
      <w:pPr>
        <w:ind w:left="810" w:hanging="360"/>
      </w:pPr>
      <w:rPr>
        <w:b w:val="0"/>
      </w:rPr>
    </w:lvl>
    <w:lvl w:ilvl="2" w:tplc="0409001B">
      <w:start w:val="1"/>
      <w:numFmt w:val="lowerRoman"/>
      <w:lvlText w:val="%3."/>
      <w:lvlJc w:val="right"/>
      <w:pPr>
        <w:ind w:left="1530" w:hanging="180"/>
      </w:pPr>
      <w:rPr>
        <w:rFonts w:hint="default"/>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7F0F3DBF"/>
    <w:multiLevelType w:val="multilevel"/>
    <w:tmpl w:val="F4A624EC"/>
    <w:lvl w:ilvl="0">
      <w:start w:val="1"/>
      <w:numFmt w:val="decimal"/>
      <w:lvlText w:val="%1."/>
      <w:lvlJc w:val="left"/>
      <w:pPr>
        <w:ind w:left="90" w:hanging="360"/>
      </w:pPr>
      <w:rPr>
        <w:b/>
      </w:rPr>
    </w:lvl>
    <w:lvl w:ilvl="1">
      <w:start w:val="1"/>
      <w:numFmt w:val="lowerLetter"/>
      <w:lvlText w:val="%2."/>
      <w:lvlJc w:val="left"/>
      <w:pPr>
        <w:ind w:left="810" w:hanging="360"/>
      </w:pPr>
      <w:rPr>
        <w:b w:val="0"/>
      </w:r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3"/>
    <w:rsid w:val="00033666"/>
    <w:rsid w:val="00050100"/>
    <w:rsid w:val="00087EBF"/>
    <w:rsid w:val="001328B3"/>
    <w:rsid w:val="001C088B"/>
    <w:rsid w:val="001E657F"/>
    <w:rsid w:val="00291F80"/>
    <w:rsid w:val="0039532B"/>
    <w:rsid w:val="0039538C"/>
    <w:rsid w:val="003D1A13"/>
    <w:rsid w:val="004D24ED"/>
    <w:rsid w:val="005B0839"/>
    <w:rsid w:val="00723773"/>
    <w:rsid w:val="00756819"/>
    <w:rsid w:val="007B0D5F"/>
    <w:rsid w:val="007E411A"/>
    <w:rsid w:val="00984BA9"/>
    <w:rsid w:val="00A073EC"/>
    <w:rsid w:val="00BA08F7"/>
    <w:rsid w:val="00BB09F3"/>
    <w:rsid w:val="00C74F38"/>
    <w:rsid w:val="00C86D9A"/>
    <w:rsid w:val="00D7796B"/>
    <w:rsid w:val="00E2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7EE1"/>
  <w15:docId w15:val="{044F5F76-63F9-4E53-836E-FA5CCA4D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 w:type="character" w:styleId="FollowedHyperlink">
    <w:name w:val="FollowedHyperlink"/>
    <w:basedOn w:val="DefaultParagraphFont"/>
    <w:uiPriority w:val="99"/>
    <w:semiHidden/>
    <w:unhideWhenUsed/>
    <w:rsid w:val="00BF6DF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Shared%20drives\University%20Space%20&amp;%20Facilities%20Advisory%20Committee%20(USFAC)\Meeting%20Minutes\190927_USFAC_Minutes.pdf" TargetMode="External"/><Relationship Id="rId13" Type="http://schemas.openxmlformats.org/officeDocument/2006/relationships/hyperlink" Target="file:///G:\Shared%20drives\University%20Space%20&amp;%20Facilities%20Advisory%20Committee%20(USFAC)\Meeting%20Documents\191025_FMProjectProcess\HSU_Project%20Process_Flowcha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Shared%20drives\University%20Space%20&amp;%20Facilities%20Advisory%20Committee%20(USFAC)\Meeting%20Documents\191025_FMProjectProcess\Project%20Definition%2019052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Shared%20drives\University%20Space%20&amp;%20Facilities%20Advisory%20Committee%20(USFAC)\Meeting%20Documents\190927_LactationProposal\Lactation%20Rooms%20with%20Costs%20190910.pdf" TargetMode="External"/><Relationship Id="rId5" Type="http://schemas.openxmlformats.org/officeDocument/2006/relationships/webSettings" Target="webSettings.xml"/><Relationship Id="rId15" Type="http://schemas.openxmlformats.org/officeDocument/2006/relationships/hyperlink" Target="file:///G:\Shared%20drives\University%20Space%20&amp;%20Facilities%20Advisory%20Committee%20(USFAC)\Policies\FM%20Chargeback%20Policy%20Draft%20(191023).gdoc" TargetMode="External"/><Relationship Id="rId10" Type="http://schemas.openxmlformats.org/officeDocument/2006/relationships/hyperlink" Target="file:///G:\Shared%20drives\University%20Space%20&amp;%20Facilities%20Advisory%20Committee%20(USFAC)\Policies\ActiveDraft_HSU_Key_Policy_191022.g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Shared%20drives\University%20Space%20&amp;%20Facilities%20Advisory%20Committee%20(USFAC)\Meeting%20Minutes\191004_USFAC_Minutes_VacatedSpace.pdf" TargetMode="External"/><Relationship Id="rId14" Type="http://schemas.openxmlformats.org/officeDocument/2006/relationships/hyperlink" Target="file:///G:\Shared%20drives\University%20Space%20&amp;%20Facilities%20Advisory%20Committee%20(USFAC)\Meeting%20Documents\191025_FMProjectProcess\_OFFICIAL_Active%20Project%20List_191007%20DNC.xls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vBRPmy5bofPITiGRpXf6ooUqw==">AMUW2mXyDreHo8t5l5xyW/ZYzOGoQnpUxThdw70YdMLbewZMUldKDjqi8OV8x5SMXlJ0r1ggmciV8ZX1+XV1c2rjtMQ4lEQeVGCfzJtd5NpB4stTY4I6BepooCyRhaErXJJIRIRnHe1U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15361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 Ferdolage</dc:creator>
  <cp:lastModifiedBy>Elizabeth A Whitchurch</cp:lastModifiedBy>
  <cp:revision>7</cp:revision>
  <dcterms:created xsi:type="dcterms:W3CDTF">2019-11-08T23:09:00Z</dcterms:created>
  <dcterms:modified xsi:type="dcterms:W3CDTF">2019-11-22T19:09:00Z</dcterms:modified>
</cp:coreProperties>
</file>